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sidRPr="00CA79DF">
        <w:rPr>
          <w:rFonts w:hAnsi="ＭＳ 明朝" w:hint="eastAsia"/>
          <w:color w:val="000000" w:themeColor="text1"/>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Default="00265CCC" w:rsidP="00265CCC">
                            <w:pPr>
                              <w:jc w:val="center"/>
                              <w:rPr>
                                <w:sz w:val="20"/>
                                <w:szCs w:val="20"/>
                              </w:rPr>
                            </w:pPr>
                            <w:r w:rsidRPr="00C35D52">
                              <w:rPr>
                                <w:rFonts w:hint="eastAsia"/>
                                <w:sz w:val="20"/>
                                <w:szCs w:val="20"/>
                              </w:rPr>
                              <w:t>（第一面）</w:t>
                            </w:r>
                          </w:p>
                          <w:p w14:paraId="7109A680" w14:textId="77777777" w:rsidR="00CA79DF" w:rsidRPr="00C35D52" w:rsidRDefault="00CA79DF" w:rsidP="00265CCC">
                            <w:pPr>
                              <w:jc w:val="cente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Default="00265CCC" w:rsidP="00265CCC">
                      <w:pPr>
                        <w:jc w:val="center"/>
                        <w:rPr>
                          <w:sz w:val="20"/>
                          <w:szCs w:val="20"/>
                        </w:rPr>
                      </w:pPr>
                      <w:r w:rsidRPr="00C35D52">
                        <w:rPr>
                          <w:rFonts w:hint="eastAsia"/>
                          <w:sz w:val="20"/>
                          <w:szCs w:val="20"/>
                        </w:rPr>
                        <w:t>（第一面）</w:t>
                      </w:r>
                    </w:p>
                    <w:p w14:paraId="7109A680" w14:textId="77777777" w:rsidR="00CA79DF" w:rsidRPr="00C35D52" w:rsidRDefault="00CA79DF" w:rsidP="00265CCC">
                      <w:pPr>
                        <w:jc w:val="center"/>
                        <w:rPr>
                          <w:rFonts w:hint="eastAsia"/>
                        </w:rPr>
                      </w:pPr>
                    </w:p>
                  </w:txbxContent>
                </v:textbox>
              </v:shape>
            </w:pict>
          </mc:Fallback>
        </mc:AlternateContent>
      </w: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76ED8CB7" w14:textId="77777777" w:rsidR="00CA79DF" w:rsidRDefault="00CA79DF" w:rsidP="00265CCC">
      <w:pPr>
        <w:autoSpaceDE w:val="0"/>
        <w:autoSpaceDN w:val="0"/>
        <w:adjustRightInd w:val="0"/>
        <w:spacing w:line="260" w:lineRule="exact"/>
        <w:jc w:val="left"/>
        <w:rPr>
          <w:rFonts w:ascii="ＭＳ 明朝" w:hAnsi="ＭＳ 明朝" w:cs="MS-Mincho"/>
          <w:kern w:val="0"/>
          <w:szCs w:val="21"/>
        </w:rPr>
      </w:pPr>
    </w:p>
    <w:p w14:paraId="6CA60205" w14:textId="0A48630D" w:rsidR="00265CCC" w:rsidRPr="00CA79DF" w:rsidRDefault="00CA79DF" w:rsidP="00265CCC">
      <w:pPr>
        <w:autoSpaceDE w:val="0"/>
        <w:autoSpaceDN w:val="0"/>
        <w:adjustRightInd w:val="0"/>
        <w:spacing w:line="260" w:lineRule="exact"/>
        <w:jc w:val="left"/>
        <w:rPr>
          <w:rFonts w:ascii="ＭＳ 明朝" w:hAnsi="ＭＳ 明朝" w:cs="MS-Mincho" w:hint="eastAsia"/>
          <w:kern w:val="0"/>
          <w:szCs w:val="21"/>
        </w:rPr>
      </w:pPr>
      <w:r>
        <w:rPr>
          <w:rFonts w:ascii="ＭＳ 明朝" w:hAnsi="ＭＳ 明朝" w:cs="MS-Mincho" w:hint="eastAsia"/>
          <w:kern w:val="0"/>
          <w:szCs w:val="21"/>
        </w:rPr>
        <w:t>（一財）宮崎県建築住宅センター　理事長</w:t>
      </w:r>
      <w:r w:rsidR="00265CCC" w:rsidRPr="00A01737">
        <w:rPr>
          <w:rFonts w:ascii="ＭＳ 明朝" w:hAnsi="ＭＳ 明朝" w:cs="MS-Mincho" w:hint="eastAsia"/>
          <w:kern w:val="0"/>
          <w:szCs w:val="21"/>
        </w:rPr>
        <w:t xml:space="preserve">　殿</w:t>
      </w: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CA79DF" w:rsidRDefault="00265CCC" w:rsidP="00265CCC">
      <w:pPr>
        <w:autoSpaceDE w:val="0"/>
        <w:autoSpaceDN w:val="0"/>
        <w:adjustRightInd w:val="0"/>
        <w:spacing w:line="260" w:lineRule="exact"/>
        <w:jc w:val="center"/>
        <w:rPr>
          <w:rFonts w:ascii="ＭＳ 明朝" w:hAnsi="ＭＳ 明朝" w:cs="MS-Mincho"/>
          <w:color w:val="000000" w:themeColor="text1"/>
          <w:kern w:val="0"/>
          <w:szCs w:val="21"/>
        </w:rPr>
      </w:pPr>
      <w:r w:rsidRPr="00CA79DF">
        <w:rPr>
          <w:rFonts w:ascii="ＭＳ 明朝" w:hAnsi="ＭＳ 明朝" w:cs="MS-Mincho" w:hint="eastAsia"/>
          <w:color w:val="000000" w:themeColor="text1"/>
          <w:kern w:val="0"/>
          <w:szCs w:val="21"/>
        </w:rPr>
        <w:t xml:space="preserve">　　　　　　　　　　　　　　　　　　　　</w:t>
      </w:r>
    </w:p>
    <w:p w14:paraId="518B02E9" w14:textId="749278E2" w:rsidR="00265CCC" w:rsidRPr="00CA79DF" w:rsidRDefault="00265CCC" w:rsidP="00265CCC">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CA79DF">
        <w:rPr>
          <w:rFonts w:ascii="ＭＳ 明朝" w:hAnsi="ＭＳ 明朝" w:cs="MS-Mincho" w:hint="eastAsia"/>
          <w:color w:val="000000" w:themeColor="text1"/>
          <w:kern w:val="0"/>
          <w:szCs w:val="21"/>
        </w:rPr>
        <w:t>私は、（評価機関）により、</w:t>
      </w:r>
      <w:r w:rsidR="007745AC" w:rsidRPr="00CA79DF">
        <w:rPr>
          <w:rFonts w:ascii="ＭＳ 明朝" w:hAnsi="ＭＳ 明朝" w:cs="MS-Mincho" w:hint="eastAsia"/>
          <w:color w:val="000000" w:themeColor="text1"/>
          <w:kern w:val="0"/>
          <w:szCs w:val="21"/>
        </w:rPr>
        <w:t>BELS</w:t>
      </w:r>
      <w:r w:rsidRPr="00CA79DF">
        <w:rPr>
          <w:rFonts w:ascii="ＭＳ 明朝" w:hAnsi="ＭＳ 明朝" w:cs="MS-Mincho"/>
          <w:color w:val="000000" w:themeColor="text1"/>
          <w:kern w:val="0"/>
          <w:szCs w:val="21"/>
        </w:rPr>
        <w:t>に係る</w:t>
      </w:r>
      <w:r w:rsidRPr="00CA79DF">
        <w:rPr>
          <w:rFonts w:ascii="ＭＳ 明朝" w:hAnsi="ＭＳ 明朝" w:cs="MS-Mincho" w:hint="eastAsia"/>
          <w:color w:val="000000" w:themeColor="text1"/>
          <w:kern w:val="0"/>
          <w:szCs w:val="21"/>
        </w:rPr>
        <w:t>評価を受けた下記物件について、一般社団法人住宅性能評価・表示協会（以下「評価協会」という。）の定める</w:t>
      </w:r>
      <w:r w:rsidR="007745AC" w:rsidRPr="00CA79DF">
        <w:rPr>
          <w:rFonts w:ascii="ＭＳ 明朝" w:hAnsi="ＭＳ 明朝" w:cs="MS-Mincho" w:hint="eastAsia"/>
          <w:color w:val="000000" w:themeColor="text1"/>
          <w:kern w:val="0"/>
          <w:szCs w:val="21"/>
        </w:rPr>
        <w:t>BELS</w:t>
      </w:r>
      <w:r w:rsidRPr="00CA79DF">
        <w:rPr>
          <w:rFonts w:ascii="ＭＳ 明朝" w:hAnsi="ＭＳ 明朝" w:cs="MS-Mincho" w:hint="eastAsia"/>
          <w:color w:val="000000" w:themeColor="text1"/>
          <w:kern w:val="0"/>
          <w:szCs w:val="21"/>
        </w:rPr>
        <w:t>評価業務方法書に従い、（評価機関）及び評価協会に対し、評価結果等の公表について、下記のとおり承諾します。</w:t>
      </w:r>
    </w:p>
    <w:p w14:paraId="5CFB97CF" w14:textId="77777777" w:rsidR="00265CCC" w:rsidRPr="00CA79DF" w:rsidRDefault="00265CCC" w:rsidP="00265CCC">
      <w:pPr>
        <w:spacing w:line="260" w:lineRule="exact"/>
        <w:rPr>
          <w:rFonts w:hAnsi="Times New Roman"/>
          <w:color w:val="000000" w:themeColor="text1"/>
          <w:sz w:val="24"/>
          <w:szCs w:val="24"/>
        </w:rPr>
      </w:pPr>
    </w:p>
    <w:p w14:paraId="3AFBC102" w14:textId="77777777" w:rsidR="00265CCC" w:rsidRPr="00CA79DF" w:rsidRDefault="00265CCC" w:rsidP="00265CCC">
      <w:pPr>
        <w:spacing w:line="260" w:lineRule="exact"/>
        <w:rPr>
          <w:rFonts w:hAnsi="Times New Roman"/>
          <w:color w:val="000000" w:themeColor="text1"/>
          <w:sz w:val="24"/>
          <w:szCs w:val="24"/>
          <w:u w:val="single"/>
        </w:rPr>
      </w:pPr>
      <w:r w:rsidRPr="00CA79DF">
        <w:rPr>
          <w:rFonts w:hAnsi="Times New Roman" w:hint="eastAsia"/>
          <w:color w:val="000000" w:themeColor="text1"/>
          <w:sz w:val="24"/>
          <w:szCs w:val="24"/>
        </w:rPr>
        <w:t xml:space="preserve">　　　　　　</w:t>
      </w:r>
      <w:r w:rsidRPr="00CA79DF">
        <w:rPr>
          <w:rFonts w:hAnsi="Times New Roman" w:hint="eastAsia"/>
          <w:color w:val="000000" w:themeColor="text1"/>
          <w:sz w:val="24"/>
          <w:szCs w:val="24"/>
          <w:u w:val="single"/>
        </w:rPr>
        <w:t>建築物の名称：</w:t>
      </w:r>
      <w:r w:rsidRPr="00CA79DF">
        <w:rPr>
          <w:rFonts w:hAnsi="Times New Roman"/>
          <w:color w:val="000000" w:themeColor="text1"/>
          <w:sz w:val="24"/>
          <w:szCs w:val="24"/>
          <w:u w:val="single"/>
        </w:rPr>
        <w:tab/>
      </w:r>
      <w:r w:rsidRPr="00CA79DF">
        <w:rPr>
          <w:rFonts w:hAnsi="Times New Roman"/>
          <w:color w:val="000000" w:themeColor="text1"/>
          <w:sz w:val="24"/>
          <w:szCs w:val="24"/>
          <w:u w:val="single"/>
        </w:rPr>
        <w:tab/>
      </w:r>
      <w:r w:rsidRPr="00CA79DF">
        <w:rPr>
          <w:rFonts w:hAnsi="Times New Roman"/>
          <w:color w:val="000000" w:themeColor="text1"/>
          <w:sz w:val="24"/>
          <w:szCs w:val="24"/>
          <w:u w:val="single"/>
        </w:rPr>
        <w:tab/>
      </w:r>
      <w:r w:rsidRPr="00CA79DF">
        <w:rPr>
          <w:rFonts w:hAnsi="Times New Roman"/>
          <w:color w:val="000000" w:themeColor="text1"/>
          <w:sz w:val="24"/>
          <w:szCs w:val="24"/>
          <w:u w:val="single"/>
        </w:rPr>
        <w:tab/>
      </w:r>
      <w:r w:rsidRPr="00CA79DF">
        <w:rPr>
          <w:rFonts w:hAnsi="Times New Roman"/>
          <w:color w:val="000000" w:themeColor="text1"/>
          <w:sz w:val="24"/>
          <w:szCs w:val="24"/>
          <w:u w:val="single"/>
        </w:rPr>
        <w:tab/>
      </w:r>
      <w:r w:rsidRPr="00CA79DF">
        <w:rPr>
          <w:rFonts w:hAnsi="Times New Roman"/>
          <w:color w:val="000000" w:themeColor="text1"/>
          <w:sz w:val="24"/>
          <w:szCs w:val="24"/>
          <w:u w:val="single"/>
        </w:rPr>
        <w:tab/>
      </w:r>
    </w:p>
    <w:p w14:paraId="67283746" w14:textId="77777777" w:rsidR="00265CCC" w:rsidRPr="00CA79DF" w:rsidRDefault="00265CCC" w:rsidP="00265CCC">
      <w:pPr>
        <w:spacing w:line="260" w:lineRule="exact"/>
        <w:rPr>
          <w:rFonts w:hAnsi="Times New Roman"/>
          <w:color w:val="000000" w:themeColor="text1"/>
          <w:sz w:val="24"/>
          <w:szCs w:val="24"/>
        </w:rPr>
      </w:pPr>
    </w:p>
    <w:p w14:paraId="0CDD788F" w14:textId="77777777" w:rsidR="00265CCC" w:rsidRPr="00CA79DF" w:rsidRDefault="00265CCC" w:rsidP="00265CCC">
      <w:pPr>
        <w:jc w:val="center"/>
        <w:rPr>
          <w:rFonts w:hAnsi="Times New Roman"/>
          <w:color w:val="000000" w:themeColor="text1"/>
          <w:sz w:val="24"/>
          <w:szCs w:val="24"/>
        </w:rPr>
      </w:pPr>
      <w:r w:rsidRPr="00CA79DF">
        <w:rPr>
          <w:rFonts w:hAnsi="Times New Roman" w:hint="eastAsia"/>
          <w:color w:val="000000" w:themeColor="text1"/>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CA79DF" w:rsidRPr="00CA79DF" w14:paraId="4B4C2196" w14:textId="77777777" w:rsidTr="00BC7615">
        <w:tc>
          <w:tcPr>
            <w:tcW w:w="1980" w:type="dxa"/>
            <w:shd w:val="clear" w:color="auto" w:fill="auto"/>
          </w:tcPr>
          <w:p w14:paraId="2766D0A8"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2E5F742E"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項目</w:t>
            </w:r>
          </w:p>
        </w:tc>
        <w:tc>
          <w:tcPr>
            <w:tcW w:w="4140" w:type="dxa"/>
            <w:shd w:val="clear" w:color="auto" w:fill="auto"/>
            <w:vAlign w:val="center"/>
          </w:tcPr>
          <w:p w14:paraId="1EF8D690"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内容</w:t>
            </w:r>
          </w:p>
        </w:tc>
      </w:tr>
      <w:tr w:rsidR="00CA79DF" w:rsidRPr="00CA79DF" w14:paraId="59116C82" w14:textId="77777777" w:rsidTr="00BC7615">
        <w:tc>
          <w:tcPr>
            <w:tcW w:w="1980" w:type="dxa"/>
            <w:shd w:val="clear" w:color="auto" w:fill="auto"/>
          </w:tcPr>
          <w:p w14:paraId="42B15813"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288CAFEA"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評価年月日</w:t>
            </w:r>
          </w:p>
        </w:tc>
        <w:tc>
          <w:tcPr>
            <w:tcW w:w="4140" w:type="dxa"/>
            <w:shd w:val="clear" w:color="auto" w:fill="auto"/>
          </w:tcPr>
          <w:p w14:paraId="384563C6"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評価書発行年月日</w:t>
            </w:r>
          </w:p>
        </w:tc>
      </w:tr>
      <w:tr w:rsidR="00CA79DF" w:rsidRPr="00CA79DF" w14:paraId="3597DF75" w14:textId="77777777" w:rsidTr="00BC7615">
        <w:tc>
          <w:tcPr>
            <w:tcW w:w="1980" w:type="dxa"/>
            <w:shd w:val="clear" w:color="auto" w:fill="auto"/>
          </w:tcPr>
          <w:p w14:paraId="0C7C9F4E"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23F83247"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建築物の所在地及び地域区分</w:t>
            </w:r>
          </w:p>
        </w:tc>
        <w:tc>
          <w:tcPr>
            <w:tcW w:w="4140" w:type="dxa"/>
            <w:shd w:val="clear" w:color="auto" w:fill="auto"/>
          </w:tcPr>
          <w:p w14:paraId="03AD9774"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申請書第三面（都道府県のみ）</w:t>
            </w:r>
          </w:p>
        </w:tc>
      </w:tr>
      <w:tr w:rsidR="00CA79DF" w:rsidRPr="00CA79DF" w14:paraId="480EAA31" w14:textId="77777777" w:rsidTr="00BC7615">
        <w:tc>
          <w:tcPr>
            <w:tcW w:w="1980" w:type="dxa"/>
            <w:shd w:val="clear" w:color="auto" w:fill="auto"/>
          </w:tcPr>
          <w:p w14:paraId="1E646CB0"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vAlign w:val="center"/>
          </w:tcPr>
          <w:p w14:paraId="0DAA65F8"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建築物の階数、構造</w:t>
            </w:r>
          </w:p>
        </w:tc>
        <w:tc>
          <w:tcPr>
            <w:tcW w:w="4140" w:type="dxa"/>
            <w:shd w:val="clear" w:color="auto" w:fill="auto"/>
          </w:tcPr>
          <w:p w14:paraId="5D16A040"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申請書第三面</w:t>
            </w:r>
          </w:p>
        </w:tc>
      </w:tr>
      <w:tr w:rsidR="00CA79DF" w:rsidRPr="00CA79DF" w14:paraId="212F1B54" w14:textId="77777777" w:rsidTr="00BC7615">
        <w:tc>
          <w:tcPr>
            <w:tcW w:w="1980" w:type="dxa"/>
            <w:shd w:val="clear" w:color="auto" w:fill="auto"/>
          </w:tcPr>
          <w:p w14:paraId="75A3E5B3"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vAlign w:val="center"/>
          </w:tcPr>
          <w:p w14:paraId="2BB0044E"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延べ面積</w:t>
            </w:r>
          </w:p>
        </w:tc>
        <w:tc>
          <w:tcPr>
            <w:tcW w:w="4140" w:type="dxa"/>
            <w:shd w:val="clear" w:color="auto" w:fill="auto"/>
          </w:tcPr>
          <w:p w14:paraId="1AA1FCFB"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申請書第三面</w:t>
            </w:r>
          </w:p>
          <w:p w14:paraId="1C3E682C" w14:textId="471A660A"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※掲載される延べ面積は、</w:t>
            </w:r>
            <w:r w:rsidR="008F0875" w:rsidRPr="00CA79DF">
              <w:rPr>
                <w:rFonts w:hAnsi="Times New Roman" w:hint="eastAsia"/>
                <w:color w:val="000000" w:themeColor="text1"/>
                <w:sz w:val="18"/>
                <w:szCs w:val="18"/>
              </w:rPr>
              <w:t>一定の</w:t>
            </w:r>
            <w:r w:rsidR="00CA59AB" w:rsidRPr="00CA79DF">
              <w:rPr>
                <w:rFonts w:hAnsi="Times New Roman" w:hint="eastAsia"/>
                <w:color w:val="000000" w:themeColor="text1"/>
                <w:sz w:val="18"/>
                <w:szCs w:val="18"/>
              </w:rPr>
              <w:t>範囲に区切って</w:t>
            </w:r>
            <w:r w:rsidR="008F0875" w:rsidRPr="00CA79DF">
              <w:rPr>
                <w:rFonts w:hAnsi="Times New Roman" w:hint="eastAsia"/>
                <w:color w:val="000000" w:themeColor="text1"/>
                <w:sz w:val="18"/>
                <w:szCs w:val="18"/>
              </w:rPr>
              <w:t>表示します。</w:t>
            </w:r>
            <w:r w:rsidRPr="00CA79DF">
              <w:rPr>
                <w:rFonts w:hAnsi="Times New Roman" w:hint="eastAsia"/>
                <w:color w:val="000000" w:themeColor="text1"/>
                <w:sz w:val="18"/>
                <w:szCs w:val="18"/>
              </w:rPr>
              <w:t>なお、</w:t>
            </w:r>
            <w:r w:rsidR="00CA59AB" w:rsidRPr="00CA79DF">
              <w:rPr>
                <w:rFonts w:hAnsi="Times New Roman" w:hint="eastAsia"/>
                <w:color w:val="000000" w:themeColor="text1"/>
                <w:sz w:val="18"/>
                <w:szCs w:val="18"/>
              </w:rPr>
              <w:t>申請情報の延べ面積</w:t>
            </w:r>
            <w:r w:rsidRPr="00CA79DF">
              <w:rPr>
                <w:rFonts w:hAnsi="Times New Roman" w:hint="eastAsia"/>
                <w:color w:val="000000" w:themeColor="text1"/>
                <w:sz w:val="18"/>
                <w:szCs w:val="18"/>
              </w:rPr>
              <w:t>を</w:t>
            </w:r>
            <w:r w:rsidR="00CA59AB" w:rsidRPr="00CA79DF">
              <w:rPr>
                <w:rFonts w:hAnsi="Times New Roman" w:hint="eastAsia"/>
                <w:color w:val="000000" w:themeColor="text1"/>
                <w:sz w:val="18"/>
                <w:szCs w:val="18"/>
              </w:rPr>
              <w:t>国土交通省等へ</w:t>
            </w:r>
            <w:r w:rsidRPr="00CA79DF">
              <w:rPr>
                <w:rFonts w:hAnsi="Times New Roman" w:hint="eastAsia"/>
                <w:color w:val="000000" w:themeColor="text1"/>
                <w:sz w:val="18"/>
                <w:szCs w:val="18"/>
              </w:rPr>
              <w:t>提供する場合があります。</w:t>
            </w:r>
          </w:p>
        </w:tc>
      </w:tr>
      <w:tr w:rsidR="00CA79DF" w:rsidRPr="00CA79DF" w14:paraId="1A5001C8" w14:textId="77777777" w:rsidTr="00BC7615">
        <w:tc>
          <w:tcPr>
            <w:tcW w:w="1980" w:type="dxa"/>
            <w:shd w:val="clear" w:color="auto" w:fill="auto"/>
          </w:tcPr>
          <w:p w14:paraId="273839F6"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3314610B"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申請対象部分の用途</w:t>
            </w:r>
          </w:p>
        </w:tc>
        <w:tc>
          <w:tcPr>
            <w:tcW w:w="4140" w:type="dxa"/>
            <w:shd w:val="clear" w:color="auto" w:fill="auto"/>
          </w:tcPr>
          <w:p w14:paraId="2FDBB232"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申請書第四面ほか</w:t>
            </w:r>
          </w:p>
        </w:tc>
      </w:tr>
      <w:tr w:rsidR="00CA79DF" w:rsidRPr="00CA79DF" w14:paraId="1131D269" w14:textId="77777777" w:rsidTr="00BC7615">
        <w:tc>
          <w:tcPr>
            <w:tcW w:w="1980" w:type="dxa"/>
            <w:shd w:val="clear" w:color="auto" w:fill="auto"/>
          </w:tcPr>
          <w:p w14:paraId="0A61126D"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490C9EFD"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採用した評価手法</w:t>
            </w:r>
          </w:p>
        </w:tc>
        <w:tc>
          <w:tcPr>
            <w:tcW w:w="4140" w:type="dxa"/>
            <w:shd w:val="clear" w:color="auto" w:fill="auto"/>
          </w:tcPr>
          <w:p w14:paraId="043C1D04"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申請書第四面ほか</w:t>
            </w:r>
          </w:p>
        </w:tc>
      </w:tr>
      <w:tr w:rsidR="00CA79DF" w:rsidRPr="00CA79DF" w14:paraId="044F2DAA" w14:textId="77777777" w:rsidTr="00BC7615">
        <w:tc>
          <w:tcPr>
            <w:tcW w:w="1980" w:type="dxa"/>
            <w:shd w:val="clear" w:color="auto" w:fill="auto"/>
          </w:tcPr>
          <w:p w14:paraId="3F61C336"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248AC9E2"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再生可能エネルギー利用設備</w:t>
            </w:r>
            <w:r w:rsidRPr="00CA79DF">
              <w:rPr>
                <w:rFonts w:hAnsi="Times New Roman" w:hint="eastAsia"/>
                <w:color w:val="000000" w:themeColor="text1"/>
                <w:sz w:val="18"/>
                <w:szCs w:val="18"/>
              </w:rPr>
              <w:t xml:space="preserve"> </w:t>
            </w:r>
            <w:r w:rsidRPr="00CA79DF">
              <w:rPr>
                <w:rFonts w:hAnsi="Times New Roman" w:hint="eastAsia"/>
                <w:color w:val="000000" w:themeColor="text1"/>
                <w:sz w:val="18"/>
                <w:szCs w:val="18"/>
              </w:rPr>
              <w:t>設置の有無</w:t>
            </w:r>
            <w:r w:rsidRPr="00CA79DF">
              <w:rPr>
                <w:rFonts w:hAnsi="Times New Roman" w:hint="eastAsia"/>
                <w:color w:val="000000" w:themeColor="text1"/>
                <w:sz w:val="18"/>
                <w:szCs w:val="18"/>
              </w:rPr>
              <w:t xml:space="preserve"> </w:t>
            </w:r>
            <w:r w:rsidRPr="00CA79DF">
              <w:rPr>
                <w:rFonts w:hAnsi="Times New Roman" w:hint="eastAsia"/>
                <w:color w:val="000000" w:themeColor="text1"/>
                <w:sz w:val="18"/>
                <w:szCs w:val="18"/>
              </w:rPr>
              <w:t>及び設置した設備の種類</w:t>
            </w:r>
          </w:p>
        </w:tc>
        <w:tc>
          <w:tcPr>
            <w:tcW w:w="4140" w:type="dxa"/>
            <w:shd w:val="clear" w:color="auto" w:fill="auto"/>
          </w:tcPr>
          <w:p w14:paraId="7B6F9FB7"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申請書第四面ほか</w:t>
            </w:r>
          </w:p>
        </w:tc>
      </w:tr>
      <w:tr w:rsidR="00CA79DF" w:rsidRPr="00CA79DF" w14:paraId="0398AE5A" w14:textId="77777777" w:rsidTr="00BC7615">
        <w:tc>
          <w:tcPr>
            <w:tcW w:w="1980" w:type="dxa"/>
            <w:shd w:val="clear" w:color="auto" w:fill="auto"/>
          </w:tcPr>
          <w:p w14:paraId="6C9781BC"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0B59053B"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BEI</w:t>
            </w:r>
            <w:r w:rsidRPr="00CA79DF">
              <w:rPr>
                <w:rFonts w:hAnsi="Times New Roman" w:hint="eastAsia"/>
                <w:color w:val="000000" w:themeColor="text1"/>
                <w:sz w:val="18"/>
                <w:szCs w:val="18"/>
              </w:rPr>
              <w:t>の値（再エネなし）</w:t>
            </w:r>
          </w:p>
        </w:tc>
        <w:tc>
          <w:tcPr>
            <w:tcW w:w="4140" w:type="dxa"/>
            <w:shd w:val="clear" w:color="auto" w:fill="auto"/>
          </w:tcPr>
          <w:p w14:paraId="712A6CB1"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評価書に表示された値、申請書第四面ほか</w:t>
            </w:r>
          </w:p>
        </w:tc>
      </w:tr>
      <w:tr w:rsidR="00CA79DF" w:rsidRPr="00CA79DF" w14:paraId="3E835329" w14:textId="77777777" w:rsidTr="00BC7615">
        <w:tc>
          <w:tcPr>
            <w:tcW w:w="1980" w:type="dxa"/>
            <w:shd w:val="clear" w:color="auto" w:fill="auto"/>
          </w:tcPr>
          <w:p w14:paraId="1365637A"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33A5FC50"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BEI</w:t>
            </w:r>
            <w:r w:rsidRPr="00CA79DF">
              <w:rPr>
                <w:rFonts w:hAnsi="Times New Roman" w:hint="eastAsia"/>
                <w:color w:val="000000" w:themeColor="text1"/>
                <w:sz w:val="18"/>
                <w:szCs w:val="18"/>
              </w:rPr>
              <w:t>の値（再エネあり</w:t>
            </w:r>
            <w:r w:rsidRPr="00CA79DF">
              <w:rPr>
                <w:rFonts w:hAnsi="Times New Roman" w:hint="eastAsia"/>
                <w:color w:val="000000" w:themeColor="text1"/>
                <w:sz w:val="18"/>
                <w:szCs w:val="18"/>
              </w:rPr>
              <w:t>_</w:t>
            </w:r>
            <w:r w:rsidRPr="00CA79DF">
              <w:rPr>
                <w:rFonts w:hAnsi="Times New Roman" w:hint="eastAsia"/>
                <w:color w:val="000000" w:themeColor="text1"/>
                <w:sz w:val="18"/>
                <w:szCs w:val="18"/>
              </w:rPr>
              <w:t>自家消費分）</w:t>
            </w:r>
          </w:p>
        </w:tc>
        <w:tc>
          <w:tcPr>
            <w:tcW w:w="4140" w:type="dxa"/>
            <w:shd w:val="clear" w:color="auto" w:fill="auto"/>
          </w:tcPr>
          <w:p w14:paraId="01CD5D5C"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評価書に表示された値、申請書第四面ほか</w:t>
            </w:r>
          </w:p>
        </w:tc>
      </w:tr>
      <w:tr w:rsidR="00CA79DF" w:rsidRPr="00CA79DF" w14:paraId="0E05CE38" w14:textId="77777777" w:rsidTr="00BC7615">
        <w:tc>
          <w:tcPr>
            <w:tcW w:w="1980" w:type="dxa"/>
            <w:shd w:val="clear" w:color="auto" w:fill="auto"/>
          </w:tcPr>
          <w:p w14:paraId="4F1A2356"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38CA8A1C"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BEI</w:t>
            </w:r>
            <w:r w:rsidRPr="00CA79DF">
              <w:rPr>
                <w:rFonts w:hAnsi="Times New Roman" w:hint="eastAsia"/>
                <w:color w:val="000000" w:themeColor="text1"/>
                <w:sz w:val="18"/>
                <w:szCs w:val="18"/>
              </w:rPr>
              <w:t>の値</w:t>
            </w:r>
            <w:r w:rsidRPr="00CA79DF">
              <w:rPr>
                <w:rFonts w:hAnsi="Times New Roman" w:hint="eastAsia"/>
                <w:color w:val="000000" w:themeColor="text1"/>
                <w:sz w:val="18"/>
                <w:szCs w:val="18"/>
              </w:rPr>
              <w:t xml:space="preserve"> </w:t>
            </w:r>
            <w:r w:rsidRPr="00CA79DF">
              <w:rPr>
                <w:rFonts w:hAnsi="Times New Roman" w:hint="eastAsia"/>
                <w:color w:val="000000" w:themeColor="text1"/>
                <w:sz w:val="18"/>
                <w:szCs w:val="18"/>
              </w:rPr>
              <w:t>（再エネあり</w:t>
            </w:r>
            <w:r w:rsidRPr="00CA79DF">
              <w:rPr>
                <w:rFonts w:hAnsi="Times New Roman" w:hint="eastAsia"/>
                <w:color w:val="000000" w:themeColor="text1"/>
                <w:sz w:val="18"/>
                <w:szCs w:val="18"/>
              </w:rPr>
              <w:t>_</w:t>
            </w:r>
            <w:r w:rsidRPr="00CA79DF">
              <w:rPr>
                <w:rFonts w:hAnsi="Times New Roman" w:hint="eastAsia"/>
                <w:color w:val="000000" w:themeColor="text1"/>
                <w:sz w:val="18"/>
                <w:szCs w:val="18"/>
              </w:rPr>
              <w:t>売電分含む）</w:t>
            </w:r>
          </w:p>
        </w:tc>
        <w:tc>
          <w:tcPr>
            <w:tcW w:w="4140" w:type="dxa"/>
            <w:shd w:val="clear" w:color="auto" w:fill="auto"/>
          </w:tcPr>
          <w:p w14:paraId="4D213547"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評価書に表示された値、申請書第四面ほか</w:t>
            </w:r>
          </w:p>
        </w:tc>
      </w:tr>
      <w:tr w:rsidR="00CA79DF" w:rsidRPr="00CA79DF" w14:paraId="1AA71BB6" w14:textId="77777777" w:rsidTr="00BC7615">
        <w:tc>
          <w:tcPr>
            <w:tcW w:w="1980" w:type="dxa"/>
            <w:shd w:val="clear" w:color="auto" w:fill="auto"/>
          </w:tcPr>
          <w:p w14:paraId="0FC503A0"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1428DD54"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一次エネルギー消費量（設計値・基準値）</w:t>
            </w:r>
          </w:p>
        </w:tc>
        <w:tc>
          <w:tcPr>
            <w:tcW w:w="4140" w:type="dxa"/>
            <w:shd w:val="clear" w:color="auto" w:fill="auto"/>
          </w:tcPr>
          <w:p w14:paraId="7EBFAEF0"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評価書に表示された一次エネルギー消費量（設計値・基準値）</w:t>
            </w:r>
          </w:p>
        </w:tc>
      </w:tr>
      <w:tr w:rsidR="00CA79DF" w:rsidRPr="00CA79DF" w14:paraId="4B995E75" w14:textId="77777777" w:rsidTr="00BC7615">
        <w:tc>
          <w:tcPr>
            <w:tcW w:w="1980" w:type="dxa"/>
            <w:shd w:val="clear" w:color="auto" w:fill="auto"/>
          </w:tcPr>
          <w:p w14:paraId="17DEC599"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584F4610"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各種判定結果の表示</w:t>
            </w:r>
          </w:p>
        </w:tc>
        <w:tc>
          <w:tcPr>
            <w:tcW w:w="4140" w:type="dxa"/>
            <w:shd w:val="clear" w:color="auto" w:fill="auto"/>
          </w:tcPr>
          <w:p w14:paraId="743FB897"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評価書に表示された判定結果（</w:t>
            </w:r>
            <w:r w:rsidRPr="00CA79DF">
              <w:rPr>
                <w:rFonts w:hAnsi="Times New Roman" w:hint="eastAsia"/>
                <w:color w:val="000000" w:themeColor="text1"/>
                <w:sz w:val="18"/>
                <w:szCs w:val="18"/>
              </w:rPr>
              <w:t>ZEB</w:t>
            </w:r>
            <w:r w:rsidRPr="00CA79DF">
              <w:rPr>
                <w:rFonts w:hAnsi="Times New Roman" w:hint="eastAsia"/>
                <w:color w:val="000000" w:themeColor="text1"/>
                <w:sz w:val="18"/>
                <w:szCs w:val="18"/>
              </w:rPr>
              <w:t>・</w:t>
            </w:r>
            <w:r w:rsidRPr="00CA79DF">
              <w:rPr>
                <w:rFonts w:hAnsi="Times New Roman" w:hint="eastAsia"/>
                <w:color w:val="000000" w:themeColor="text1"/>
                <w:sz w:val="18"/>
                <w:szCs w:val="18"/>
              </w:rPr>
              <w:t>ZEH</w:t>
            </w:r>
            <w:r w:rsidRPr="00CA79DF">
              <w:rPr>
                <w:rFonts w:hAnsi="Times New Roman" w:hint="eastAsia"/>
                <w:color w:val="000000" w:themeColor="text1"/>
                <w:sz w:val="18"/>
                <w:szCs w:val="18"/>
              </w:rPr>
              <w:t>水準、断熱性能、一次エネルギー消費性能、総合判定）</w:t>
            </w:r>
          </w:p>
        </w:tc>
      </w:tr>
      <w:tr w:rsidR="00CA79DF" w:rsidRPr="00CA79DF" w14:paraId="78AA84F3" w14:textId="77777777" w:rsidTr="00BC7615">
        <w:tc>
          <w:tcPr>
            <w:tcW w:w="1980" w:type="dxa"/>
            <w:shd w:val="clear" w:color="auto" w:fill="auto"/>
          </w:tcPr>
          <w:p w14:paraId="55C99408"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3140D578"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削減率</w:t>
            </w:r>
          </w:p>
        </w:tc>
        <w:tc>
          <w:tcPr>
            <w:tcW w:w="4140" w:type="dxa"/>
            <w:shd w:val="clear" w:color="auto" w:fill="auto"/>
          </w:tcPr>
          <w:p w14:paraId="1F4A18EA"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評価書に表示されたエネルギー消費量の削減率</w:t>
            </w:r>
          </w:p>
        </w:tc>
      </w:tr>
      <w:tr w:rsidR="00CA79DF" w:rsidRPr="00CA79DF" w14:paraId="045F4EAC" w14:textId="77777777" w:rsidTr="00BC7615">
        <w:tc>
          <w:tcPr>
            <w:tcW w:w="1980" w:type="dxa"/>
            <w:shd w:val="clear" w:color="auto" w:fill="auto"/>
          </w:tcPr>
          <w:p w14:paraId="40BB441B"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6B3093F3"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w:t>
            </w:r>
            <w:r w:rsidRPr="00CA79DF">
              <w:rPr>
                <w:rFonts w:hAnsi="Times New Roman" w:hint="eastAsia"/>
                <w:color w:val="000000" w:themeColor="text1"/>
                <w:sz w:val="18"/>
                <w:szCs w:val="18"/>
              </w:rPr>
              <w:t>ZEB</w:t>
            </w:r>
            <w:r w:rsidRPr="00CA79DF">
              <w:rPr>
                <w:rFonts w:hAnsi="Times New Roman" w:hint="eastAsia"/>
                <w:color w:val="000000" w:themeColor="text1"/>
                <w:sz w:val="18"/>
                <w:szCs w:val="18"/>
              </w:rPr>
              <w:t>マーク」、「</w:t>
            </w:r>
            <w:r w:rsidRPr="00CA79DF">
              <w:rPr>
                <w:rFonts w:hAnsi="Times New Roman" w:hint="eastAsia"/>
                <w:color w:val="000000" w:themeColor="text1"/>
                <w:sz w:val="18"/>
                <w:szCs w:val="18"/>
              </w:rPr>
              <w:t>ZEH</w:t>
            </w:r>
            <w:r w:rsidRPr="00CA79DF">
              <w:rPr>
                <w:rFonts w:hAnsi="Times New Roman" w:hint="eastAsia"/>
                <w:color w:val="000000" w:themeColor="text1"/>
                <w:sz w:val="18"/>
                <w:szCs w:val="18"/>
              </w:rPr>
              <w:t>マーク」又は「</w:t>
            </w:r>
            <w:r w:rsidRPr="00CA79DF">
              <w:rPr>
                <w:rFonts w:hAnsi="Times New Roman" w:hint="eastAsia"/>
                <w:color w:val="000000" w:themeColor="text1"/>
                <w:sz w:val="18"/>
                <w:szCs w:val="18"/>
              </w:rPr>
              <w:t>ZEH-M</w:t>
            </w:r>
            <w:r w:rsidRPr="00CA79DF">
              <w:rPr>
                <w:rFonts w:hAnsi="Times New Roman" w:hint="eastAsia"/>
                <w:color w:val="000000" w:themeColor="text1"/>
                <w:sz w:val="18"/>
                <w:szCs w:val="18"/>
              </w:rPr>
              <w:t>マーク」に関する表示等</w:t>
            </w:r>
          </w:p>
        </w:tc>
        <w:tc>
          <w:tcPr>
            <w:tcW w:w="4140" w:type="dxa"/>
            <w:shd w:val="clear" w:color="auto" w:fill="auto"/>
          </w:tcPr>
          <w:p w14:paraId="41A8D0CE"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申請書第四面・参考情報ほか</w:t>
            </w:r>
          </w:p>
        </w:tc>
      </w:tr>
      <w:tr w:rsidR="00CA79DF" w:rsidRPr="00CA79DF" w14:paraId="3EBF8C75" w14:textId="77777777" w:rsidTr="00BC7615">
        <w:tc>
          <w:tcPr>
            <w:tcW w:w="1980" w:type="dxa"/>
            <w:shd w:val="clear" w:color="auto" w:fill="auto"/>
          </w:tcPr>
          <w:p w14:paraId="5759DC2C"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2D606CF6"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参考情報の有無</w:t>
            </w:r>
          </w:p>
        </w:tc>
        <w:tc>
          <w:tcPr>
            <w:tcW w:w="4140" w:type="dxa"/>
            <w:shd w:val="clear" w:color="auto" w:fill="auto"/>
          </w:tcPr>
          <w:p w14:paraId="6740DF33"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申請書第四面ほか</w:t>
            </w:r>
          </w:p>
        </w:tc>
      </w:tr>
      <w:tr w:rsidR="00CA79DF" w:rsidRPr="00CA79DF" w14:paraId="3EAA6F2F" w14:textId="77777777" w:rsidTr="00BC7615">
        <w:tc>
          <w:tcPr>
            <w:tcW w:w="1980" w:type="dxa"/>
            <w:shd w:val="clear" w:color="auto" w:fill="auto"/>
          </w:tcPr>
          <w:p w14:paraId="557C31AE"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公開</w:t>
            </w:r>
          </w:p>
        </w:tc>
        <w:tc>
          <w:tcPr>
            <w:tcW w:w="3420" w:type="dxa"/>
            <w:shd w:val="clear" w:color="auto" w:fill="auto"/>
          </w:tcPr>
          <w:p w14:paraId="188ABD80"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目安光熱費の表示</w:t>
            </w:r>
          </w:p>
        </w:tc>
        <w:tc>
          <w:tcPr>
            <w:tcW w:w="4140" w:type="dxa"/>
            <w:shd w:val="clear" w:color="auto" w:fill="auto"/>
          </w:tcPr>
          <w:p w14:paraId="1D949073"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評価書に表示された目安光熱費</w:t>
            </w:r>
          </w:p>
          <w:p w14:paraId="6776410D"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CA79DF" w:rsidRDefault="00265CCC" w:rsidP="00BC7615">
            <w:pPr>
              <w:spacing w:line="240" w:lineRule="exact"/>
              <w:jc w:val="center"/>
              <w:rPr>
                <w:rFonts w:hAnsi="Times New Roman"/>
                <w:color w:val="000000" w:themeColor="text1"/>
                <w:sz w:val="18"/>
                <w:szCs w:val="18"/>
              </w:rPr>
            </w:pPr>
            <w:r w:rsidRPr="00CA79DF">
              <w:rPr>
                <w:rFonts w:hAnsi="Times New Roman" w:hint="eastAsia"/>
                <w:color w:val="000000" w:themeColor="text1"/>
                <w:sz w:val="18"/>
                <w:szCs w:val="18"/>
              </w:rPr>
              <w:t>二次エネルギー消費量に関する項目</w:t>
            </w:r>
          </w:p>
        </w:tc>
        <w:tc>
          <w:tcPr>
            <w:tcW w:w="4140" w:type="dxa"/>
            <w:shd w:val="clear" w:color="auto" w:fill="auto"/>
          </w:tcPr>
          <w:p w14:paraId="6B054A9E" w14:textId="77777777" w:rsidR="00265CCC" w:rsidRPr="00CA79DF" w:rsidRDefault="00265CCC" w:rsidP="00BC7615">
            <w:pPr>
              <w:spacing w:line="240" w:lineRule="exact"/>
              <w:rPr>
                <w:rFonts w:hAnsi="Times New Roman"/>
                <w:color w:val="000000" w:themeColor="text1"/>
                <w:sz w:val="18"/>
                <w:szCs w:val="18"/>
              </w:rPr>
            </w:pPr>
            <w:r w:rsidRPr="00CA79DF">
              <w:rPr>
                <w:rFonts w:hAnsi="Times New Roman" w:hint="eastAsia"/>
                <w:color w:val="000000" w:themeColor="text1"/>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p w14:paraId="475C0C62" w14:textId="77777777" w:rsidR="00CA79DF" w:rsidRDefault="00CA79DF" w:rsidP="00F01498">
      <w:pPr>
        <w:widowControl/>
        <w:jc w:val="left"/>
        <w:rPr>
          <w:rFonts w:hAnsi="ＭＳ 明朝"/>
          <w:szCs w:val="21"/>
        </w:rPr>
      </w:pPr>
    </w:p>
    <w:p w14:paraId="78E6C51E" w14:textId="77777777" w:rsidR="00CA79DF" w:rsidRDefault="00CA79DF" w:rsidP="00F01498">
      <w:pPr>
        <w:widowControl/>
        <w:jc w:val="left"/>
        <w:rPr>
          <w:rFonts w:hAnsi="ＭＳ 明朝"/>
          <w:szCs w:val="21"/>
        </w:rPr>
      </w:pPr>
    </w:p>
    <w:p w14:paraId="517D0077" w14:textId="77777777" w:rsidR="00CA79DF" w:rsidRDefault="00CA79DF" w:rsidP="00F01498">
      <w:pPr>
        <w:widowControl/>
        <w:jc w:val="left"/>
        <w:rPr>
          <w:rFonts w:hAnsi="ＭＳ 明朝"/>
          <w:szCs w:val="21"/>
        </w:rPr>
      </w:pPr>
    </w:p>
    <w:p w14:paraId="4AAF908B" w14:textId="2ED46F65" w:rsidR="00CA79DF" w:rsidRDefault="00CA79DF" w:rsidP="00CA79DF">
      <w:pPr>
        <w:widowControl/>
        <w:ind w:firstLineChars="3700" w:firstLine="7770"/>
        <w:jc w:val="left"/>
        <w:rPr>
          <w:rFonts w:hAnsi="ＭＳ 明朝" w:hint="eastAsia"/>
          <w:szCs w:val="21"/>
        </w:rPr>
      </w:pPr>
      <w:r>
        <w:rPr>
          <w:rFonts w:hAnsi="ＭＳ 明朝" w:hint="eastAsia"/>
          <w:szCs w:val="21"/>
        </w:rPr>
        <w:t>20240401</w:t>
      </w:r>
    </w:p>
    <w:sectPr w:rsidR="00CA79DF" w:rsidSect="007E4CAE">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FD0C" w14:textId="77777777" w:rsidR="007E4CAE" w:rsidRDefault="007E4CAE" w:rsidP="00346B4B">
      <w:r>
        <w:separator/>
      </w:r>
    </w:p>
  </w:endnote>
  <w:endnote w:type="continuationSeparator" w:id="0">
    <w:p w14:paraId="7F70C987" w14:textId="77777777" w:rsidR="007E4CAE" w:rsidRDefault="007E4CAE"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4681" w14:textId="77777777" w:rsidR="007E4CAE" w:rsidRDefault="007E4CAE" w:rsidP="00346B4B">
      <w:r>
        <w:separator/>
      </w:r>
    </w:p>
  </w:footnote>
  <w:footnote w:type="continuationSeparator" w:id="0">
    <w:p w14:paraId="176C328E" w14:textId="77777777" w:rsidR="007E4CAE" w:rsidRDefault="007E4CAE"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467699293">
    <w:abstractNumId w:val="13"/>
  </w:num>
  <w:num w:numId="2" w16cid:durableId="488139016">
    <w:abstractNumId w:val="19"/>
  </w:num>
  <w:num w:numId="3" w16cid:durableId="754060600">
    <w:abstractNumId w:val="21"/>
  </w:num>
  <w:num w:numId="4" w16cid:durableId="239678581">
    <w:abstractNumId w:val="8"/>
  </w:num>
  <w:num w:numId="5" w16cid:durableId="1326128513">
    <w:abstractNumId w:val="10"/>
  </w:num>
  <w:num w:numId="6" w16cid:durableId="835808204">
    <w:abstractNumId w:val="17"/>
  </w:num>
  <w:num w:numId="7" w16cid:durableId="711031803">
    <w:abstractNumId w:val="31"/>
  </w:num>
  <w:num w:numId="8" w16cid:durableId="1531449446">
    <w:abstractNumId w:val="23"/>
  </w:num>
  <w:num w:numId="9" w16cid:durableId="1623800361">
    <w:abstractNumId w:val="2"/>
  </w:num>
  <w:num w:numId="10" w16cid:durableId="1694763916">
    <w:abstractNumId w:val="20"/>
  </w:num>
  <w:num w:numId="11" w16cid:durableId="35929762">
    <w:abstractNumId w:val="25"/>
  </w:num>
  <w:num w:numId="12" w16cid:durableId="1327634171">
    <w:abstractNumId w:val="0"/>
  </w:num>
  <w:num w:numId="13" w16cid:durableId="1648390596">
    <w:abstractNumId w:val="7"/>
  </w:num>
  <w:num w:numId="14" w16cid:durableId="1931430367">
    <w:abstractNumId w:val="24"/>
  </w:num>
  <w:num w:numId="15" w16cid:durableId="1023900910">
    <w:abstractNumId w:val="22"/>
  </w:num>
  <w:num w:numId="16" w16cid:durableId="1199586047">
    <w:abstractNumId w:val="12"/>
  </w:num>
  <w:num w:numId="17" w16cid:durableId="1564291609">
    <w:abstractNumId w:val="6"/>
  </w:num>
  <w:num w:numId="18" w16cid:durableId="1794473563">
    <w:abstractNumId w:val="35"/>
  </w:num>
  <w:num w:numId="19" w16cid:durableId="837422105">
    <w:abstractNumId w:val="34"/>
  </w:num>
  <w:num w:numId="20" w16cid:durableId="1633705161">
    <w:abstractNumId w:val="26"/>
  </w:num>
  <w:num w:numId="21" w16cid:durableId="161162863">
    <w:abstractNumId w:val="30"/>
  </w:num>
  <w:num w:numId="22" w16cid:durableId="652178264">
    <w:abstractNumId w:val="3"/>
  </w:num>
  <w:num w:numId="23" w16cid:durableId="771121128">
    <w:abstractNumId w:val="11"/>
  </w:num>
  <w:num w:numId="24" w16cid:durableId="1619946955">
    <w:abstractNumId w:val="36"/>
  </w:num>
  <w:num w:numId="25" w16cid:durableId="521092623">
    <w:abstractNumId w:val="32"/>
  </w:num>
  <w:num w:numId="26" w16cid:durableId="966473613">
    <w:abstractNumId w:val="16"/>
  </w:num>
  <w:num w:numId="27" w16cid:durableId="689334019">
    <w:abstractNumId w:val="28"/>
  </w:num>
  <w:num w:numId="28" w16cid:durableId="123083582">
    <w:abstractNumId w:val="33"/>
  </w:num>
  <w:num w:numId="29" w16cid:durableId="733091186">
    <w:abstractNumId w:val="27"/>
  </w:num>
  <w:num w:numId="30" w16cid:durableId="802963880">
    <w:abstractNumId w:val="29"/>
  </w:num>
  <w:num w:numId="31" w16cid:durableId="1279415969">
    <w:abstractNumId w:val="18"/>
  </w:num>
  <w:num w:numId="32" w16cid:durableId="166480807">
    <w:abstractNumId w:val="37"/>
  </w:num>
  <w:num w:numId="33" w16cid:durableId="1944418658">
    <w:abstractNumId w:val="4"/>
  </w:num>
  <w:num w:numId="34" w16cid:durableId="3171257">
    <w:abstractNumId w:val="14"/>
  </w:num>
  <w:num w:numId="35" w16cid:durableId="910114434">
    <w:abstractNumId w:val="5"/>
  </w:num>
  <w:num w:numId="36" w16cid:durableId="616183658">
    <w:abstractNumId w:val="1"/>
  </w:num>
  <w:num w:numId="37" w16cid:durableId="2014453902">
    <w:abstractNumId w:val="9"/>
  </w:num>
  <w:num w:numId="38" w16cid:durableId="63846138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4CAE"/>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4B6"/>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A79DF"/>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mkjcuser09</cp:lastModifiedBy>
  <cp:revision>2</cp:revision>
  <cp:lastPrinted>2023-09-08T05:55:00Z</cp:lastPrinted>
  <dcterms:created xsi:type="dcterms:W3CDTF">2024-04-03T00:56:00Z</dcterms:created>
  <dcterms:modified xsi:type="dcterms:W3CDTF">2024-04-03T00:56:00Z</dcterms:modified>
</cp:coreProperties>
</file>